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CADA3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20100606（第1期）~20200622（第3期） 《孟子》告子上下、尽心上下</w:t>
      </w:r>
    </w:p>
    <w:p w14:paraId="45DE114B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20100912（第4期）~20101017（第6期） 《老子》（《道德经》）1~42章</w:t>
      </w:r>
    </w:p>
    <w:p w14:paraId="734A443B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20101024（第7期）~20201031（第8期） 《中庸》</w:t>
      </w:r>
    </w:p>
    <w:p w14:paraId="03289169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20101107（第9期）~20101114（第10期） 《诗经》国风·周南（11首）、召南（14首）</w:t>
      </w:r>
    </w:p>
    <w:p w14:paraId="465F13EE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20101121（第11期）~20101205（第13期） 《庄子》内篇·齐物论</w:t>
      </w:r>
    </w:p>
    <w:p w14:paraId="488C6070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20101212（第14期）庞文尧老师和大家谈佛学</w:t>
      </w:r>
    </w:p>
    <w:p w14:paraId="4C5C8466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20101219（第15期）~20110109（第17期） 再读《孟子》告子上、尽心上</w:t>
      </w:r>
    </w:p>
    <w:p w14:paraId="1450237C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2011022（第18期）~20110306（第20期） 《周易》</w:t>
      </w:r>
      <w:proofErr w:type="gramStart"/>
      <w:r w:rsidRPr="001041A7">
        <w:rPr>
          <w:rFonts w:ascii="华文宋体" w:eastAsia="华文宋体" w:hAnsi="华文宋体"/>
          <w:sz w:val="21"/>
          <w:szCs w:val="21"/>
        </w:rPr>
        <w:t>系辞传</w:t>
      </w:r>
      <w:proofErr w:type="gramEnd"/>
      <w:r w:rsidRPr="001041A7">
        <w:rPr>
          <w:rFonts w:ascii="华文宋体" w:eastAsia="华文宋体" w:hAnsi="华文宋体"/>
          <w:sz w:val="21"/>
          <w:szCs w:val="21"/>
        </w:rPr>
        <w:t>（上）</w:t>
      </w:r>
    </w:p>
    <w:p w14:paraId="616E0B23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20110313（第21期） 张尧和大家交流关于“天人”的问题（论坛）</w:t>
      </w:r>
    </w:p>
    <w:p w14:paraId="55AE154E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 xml:space="preserve">20110320（第22期）~20110327（第23期） 《六祖坛经》第一 </w:t>
      </w:r>
      <w:proofErr w:type="gramStart"/>
      <w:r w:rsidRPr="001041A7">
        <w:rPr>
          <w:rFonts w:ascii="华文宋体" w:eastAsia="华文宋体" w:hAnsi="华文宋体"/>
          <w:sz w:val="21"/>
          <w:szCs w:val="21"/>
        </w:rPr>
        <w:t>行由品</w:t>
      </w:r>
      <w:proofErr w:type="gramEnd"/>
      <w:r w:rsidRPr="001041A7">
        <w:rPr>
          <w:rFonts w:ascii="华文宋体" w:eastAsia="华文宋体" w:hAnsi="华文宋体"/>
          <w:sz w:val="21"/>
          <w:szCs w:val="21"/>
        </w:rPr>
        <w:t xml:space="preserve"> 第二 般若品</w:t>
      </w:r>
    </w:p>
    <w:p w14:paraId="12743824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20110405（第24期）~20110410（第25期） 《大学》</w:t>
      </w:r>
    </w:p>
    <w:p w14:paraId="0F9A78A6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20110417（第26期）~20110424（第27期） 续读《道德经》43~81章</w:t>
      </w:r>
    </w:p>
    <w:p w14:paraId="34133B4B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20110502（第28期）~20110529（第31期） 《论语》学而第一~</w:t>
      </w:r>
      <w:proofErr w:type="gramStart"/>
      <w:r w:rsidRPr="001041A7">
        <w:rPr>
          <w:rFonts w:ascii="华文宋体" w:eastAsia="华文宋体" w:hAnsi="华文宋体"/>
          <w:sz w:val="21"/>
          <w:szCs w:val="21"/>
        </w:rPr>
        <w:t>雍</w:t>
      </w:r>
      <w:proofErr w:type="gramEnd"/>
      <w:r w:rsidRPr="001041A7">
        <w:rPr>
          <w:rFonts w:ascii="华文宋体" w:eastAsia="华文宋体" w:hAnsi="华文宋体"/>
          <w:sz w:val="21"/>
          <w:szCs w:val="21"/>
        </w:rPr>
        <w:t>也第六</w:t>
      </w:r>
    </w:p>
    <w:p w14:paraId="60D66E8E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20110606（第32期）~20110904（第34期） 《庄子》杂篇·天下</w:t>
      </w:r>
    </w:p>
    <w:p w14:paraId="1D5C3446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20110911（第35期）~20111023（第40期） 《礼记》乐记、礼运、学记</w:t>
      </w:r>
    </w:p>
    <w:p w14:paraId="754E307A" w14:textId="3497058A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 xml:space="preserve">20111030（第41期）~20111225（第49期） </w:t>
      </w:r>
      <w:r w:rsidR="00786C0D" w:rsidRPr="001041A7">
        <w:rPr>
          <w:rFonts w:ascii="华文宋体" w:eastAsia="华文宋体" w:hAnsi="华文宋体" w:hint="eastAsia"/>
          <w:sz w:val="21"/>
          <w:szCs w:val="21"/>
        </w:rPr>
        <w:t>续读</w:t>
      </w:r>
      <w:r w:rsidRPr="001041A7">
        <w:rPr>
          <w:rFonts w:ascii="华文宋体" w:eastAsia="华文宋体" w:hAnsi="华文宋体"/>
          <w:sz w:val="21"/>
          <w:szCs w:val="21"/>
        </w:rPr>
        <w:t>《孟子》离</w:t>
      </w:r>
      <w:proofErr w:type="gramStart"/>
      <w:r w:rsidRPr="001041A7">
        <w:rPr>
          <w:rFonts w:ascii="华文宋体" w:eastAsia="华文宋体" w:hAnsi="华文宋体"/>
          <w:sz w:val="21"/>
          <w:szCs w:val="21"/>
        </w:rPr>
        <w:t>娄</w:t>
      </w:r>
      <w:proofErr w:type="gramEnd"/>
      <w:r w:rsidRPr="001041A7">
        <w:rPr>
          <w:rFonts w:ascii="华文宋体" w:eastAsia="华文宋体" w:hAnsi="华文宋体"/>
          <w:sz w:val="21"/>
          <w:szCs w:val="21"/>
        </w:rPr>
        <w:t>上下、公孙丑上下</w:t>
      </w:r>
    </w:p>
    <w:p w14:paraId="53A6AA5C" w14:textId="3281B204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20120212（第50期）~20120219（第58期）</w:t>
      </w:r>
      <w:r w:rsidR="00786C0D" w:rsidRPr="001041A7">
        <w:rPr>
          <w:rFonts w:ascii="华文宋体" w:eastAsia="华文宋体" w:hAnsi="华文宋体"/>
          <w:sz w:val="21"/>
          <w:szCs w:val="21"/>
        </w:rPr>
        <w:t xml:space="preserve"> </w:t>
      </w:r>
      <w:r w:rsidRPr="001041A7">
        <w:rPr>
          <w:rFonts w:ascii="华文宋体" w:eastAsia="华文宋体" w:hAnsi="华文宋体"/>
          <w:sz w:val="21"/>
          <w:szCs w:val="21"/>
        </w:rPr>
        <w:t>续读《庄子》内篇·大宗师、德充符、人间</w:t>
      </w:r>
      <w:proofErr w:type="gramStart"/>
      <w:r w:rsidRPr="001041A7">
        <w:rPr>
          <w:rFonts w:ascii="华文宋体" w:eastAsia="华文宋体" w:hAnsi="华文宋体"/>
          <w:sz w:val="21"/>
          <w:szCs w:val="21"/>
        </w:rPr>
        <w:t>世</w:t>
      </w:r>
      <w:proofErr w:type="gramEnd"/>
      <w:r w:rsidRPr="001041A7">
        <w:rPr>
          <w:rFonts w:ascii="华文宋体" w:eastAsia="华文宋体" w:hAnsi="华文宋体"/>
          <w:sz w:val="21"/>
          <w:szCs w:val="21"/>
        </w:rPr>
        <w:t>、应帝王、养生主、逍遥游</w:t>
      </w:r>
    </w:p>
    <w:p w14:paraId="3BE276F2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20120415（第59期）~20130101（第81期） 《周易》乾、坤……困、井（48卦）【</w:t>
      </w:r>
      <w:r w:rsidRPr="001041A7">
        <w:rPr>
          <w:rFonts w:ascii="华文宋体" w:eastAsia="华文宋体" w:hAnsi="华文宋体" w:hint="eastAsia"/>
          <w:color w:val="000000"/>
          <w:sz w:val="21"/>
          <w:szCs w:val="21"/>
        </w:rPr>
        <w:t>67期起便由同学讲解</w:t>
      </w:r>
      <w:r w:rsidRPr="001041A7">
        <w:rPr>
          <w:rFonts w:ascii="华文宋体" w:eastAsia="华文宋体" w:hAnsi="华文宋体"/>
          <w:sz w:val="21"/>
          <w:szCs w:val="21"/>
        </w:rPr>
        <w:t>】</w:t>
      </w:r>
    </w:p>
    <w:p w14:paraId="79F9EE7D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20130303（第82期）~20130406（第87期） 再读《老子》（《道德经》）（1~37章）</w:t>
      </w:r>
    </w:p>
    <w:p w14:paraId="043F23AE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20130414（第88期）~20130623（第97期） 续读《周易》革、鼎……既济、未济（16</w:t>
      </w:r>
      <w:proofErr w:type="gramStart"/>
      <w:r w:rsidRPr="001041A7">
        <w:rPr>
          <w:rFonts w:ascii="华文宋体" w:eastAsia="华文宋体" w:hAnsi="华文宋体"/>
          <w:sz w:val="21"/>
          <w:szCs w:val="21"/>
        </w:rPr>
        <w:t>卦</w:t>
      </w:r>
      <w:proofErr w:type="gramEnd"/>
      <w:r w:rsidRPr="001041A7">
        <w:rPr>
          <w:rFonts w:ascii="华文宋体" w:eastAsia="华文宋体" w:hAnsi="华文宋体"/>
          <w:sz w:val="21"/>
          <w:szCs w:val="21"/>
        </w:rPr>
        <w:t>），说卦传，序卦传，杂卦传</w:t>
      </w:r>
    </w:p>
    <w:p w14:paraId="05487DD7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20130908（第98期）~20131117（第108期） 《传习录》上卷</w:t>
      </w:r>
    </w:p>
    <w:p w14:paraId="49105A5A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20131123（第109期）~20140615（第129期） 《庄子》外篇</w:t>
      </w:r>
    </w:p>
    <w:p w14:paraId="1366FFD8" w14:textId="75DECC6B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20140921（第130期）~20141109（第137期） 再读《中庸》</w:t>
      </w:r>
      <w:r w:rsidR="00786C0D" w:rsidRPr="001041A7">
        <w:rPr>
          <w:rFonts w:ascii="华文宋体" w:eastAsia="华文宋体" w:hAnsi="华文宋体"/>
          <w:sz w:val="21"/>
          <w:szCs w:val="21"/>
        </w:rPr>
        <w:t xml:space="preserve"> </w:t>
      </w:r>
      <w:r w:rsidRPr="001041A7">
        <w:rPr>
          <w:rFonts w:ascii="华文宋体" w:eastAsia="华文宋体" w:hAnsi="华文宋体"/>
          <w:color w:val="000000"/>
          <w:sz w:val="21"/>
          <w:szCs w:val="21"/>
        </w:rPr>
        <w:t>【134期起正式设立讲解者，质疑者】</w:t>
      </w:r>
    </w:p>
    <w:p w14:paraId="7171D071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20141116（第138期）~20141207（第141期） 再读《大学》</w:t>
      </w:r>
    </w:p>
    <w:p w14:paraId="36566A20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20141214（第142期）~20150426（第153期） 再读《礼记》学记、乐记、礼运</w:t>
      </w:r>
    </w:p>
    <w:p w14:paraId="2C3216D5" w14:textId="2DD97C46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20150503（第154期）~20150628（第161期） 《黄帝内经·素问》上古天真论、四气调神大论、金</w:t>
      </w:r>
      <w:proofErr w:type="gramStart"/>
      <w:r w:rsidRPr="001041A7">
        <w:rPr>
          <w:rFonts w:ascii="华文宋体" w:eastAsia="华文宋体" w:hAnsi="华文宋体"/>
          <w:sz w:val="21"/>
          <w:szCs w:val="21"/>
        </w:rPr>
        <w:t>匮</w:t>
      </w:r>
      <w:proofErr w:type="gramEnd"/>
      <w:r w:rsidRPr="001041A7">
        <w:rPr>
          <w:rFonts w:ascii="华文宋体" w:eastAsia="华文宋体" w:hAnsi="华文宋体"/>
          <w:sz w:val="21"/>
          <w:szCs w:val="21"/>
        </w:rPr>
        <w:t>真言论 【159期起每次结束前读一首《诗经》（接第10期）】</w:t>
      </w:r>
    </w:p>
    <w:p w14:paraId="18A2AE9E" w14:textId="78685753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sz w:val="21"/>
          <w:szCs w:val="21"/>
        </w:rPr>
        <w:t>20150913（</w:t>
      </w:r>
      <w:r w:rsidRPr="001041A7">
        <w:rPr>
          <w:rFonts w:ascii="华文宋体" w:eastAsia="华文宋体" w:hAnsi="华文宋体"/>
          <w:color w:val="000000"/>
          <w:sz w:val="21"/>
          <w:szCs w:val="21"/>
        </w:rPr>
        <w:t>第162期）~20160103（第176期）</w:t>
      </w:r>
      <w:r w:rsidR="00786C0D" w:rsidRPr="001041A7">
        <w:rPr>
          <w:rFonts w:ascii="华文宋体" w:eastAsia="华文宋体" w:hAnsi="华文宋体"/>
          <w:color w:val="000000"/>
          <w:sz w:val="21"/>
          <w:szCs w:val="21"/>
        </w:rPr>
        <w:t xml:space="preserve"> </w:t>
      </w:r>
      <w:r w:rsidRPr="001041A7">
        <w:rPr>
          <w:rFonts w:ascii="华文宋体" w:eastAsia="华文宋体" w:hAnsi="华文宋体"/>
          <w:color w:val="000000"/>
          <w:sz w:val="21"/>
          <w:szCs w:val="21"/>
        </w:rPr>
        <w:t>《庄子》杂篇</w:t>
      </w:r>
    </w:p>
    <w:p w14:paraId="34119095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color w:val="000000"/>
          <w:sz w:val="21"/>
          <w:szCs w:val="21"/>
        </w:rPr>
        <w:t>20160117（第177期） 《世说新语》选读</w:t>
      </w:r>
    </w:p>
    <w:p w14:paraId="20E46BEA" w14:textId="63F086CD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  <w:color w:val="000000"/>
          <w:sz w:val="21"/>
          <w:szCs w:val="21"/>
        </w:rPr>
        <w:t xml:space="preserve">20160228日（第178期）~ 20160925（第195期） </w:t>
      </w:r>
      <w:r w:rsidR="00786C0D" w:rsidRPr="001041A7">
        <w:rPr>
          <w:rFonts w:ascii="华文宋体" w:eastAsia="华文宋体" w:hAnsi="华文宋体" w:hint="eastAsia"/>
          <w:color w:val="000000"/>
          <w:sz w:val="21"/>
          <w:szCs w:val="21"/>
        </w:rPr>
        <w:t>续读</w:t>
      </w:r>
      <w:r w:rsidRPr="001041A7">
        <w:rPr>
          <w:rFonts w:ascii="华文宋体" w:eastAsia="华文宋体" w:hAnsi="华文宋体"/>
          <w:color w:val="000000"/>
          <w:sz w:val="21"/>
          <w:szCs w:val="21"/>
        </w:rPr>
        <w:t>《孟子》</w:t>
      </w:r>
      <w:r w:rsidR="00786C0D" w:rsidRPr="001041A7">
        <w:rPr>
          <w:rFonts w:ascii="华文宋体" w:eastAsia="华文宋体" w:hAnsi="华文宋体" w:hint="eastAsia"/>
          <w:color w:val="000000"/>
          <w:sz w:val="21"/>
          <w:szCs w:val="21"/>
        </w:rPr>
        <w:t>，</w:t>
      </w:r>
      <w:r w:rsidRPr="001041A7">
        <w:rPr>
          <w:rFonts w:ascii="华文宋体" w:eastAsia="华文宋体" w:hAnsi="华文宋体"/>
          <w:color w:val="000000"/>
          <w:sz w:val="21"/>
          <w:szCs w:val="21"/>
        </w:rPr>
        <w:t>梁惠王上下、滕文公上下、万章上下</w:t>
      </w:r>
    </w:p>
    <w:p w14:paraId="760CA3EE" w14:textId="7DF0B05C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  <w:color w:val="000000"/>
          <w:sz w:val="21"/>
          <w:szCs w:val="21"/>
        </w:rPr>
      </w:pPr>
      <w:r w:rsidRPr="001041A7">
        <w:rPr>
          <w:rFonts w:ascii="华文宋体" w:eastAsia="华文宋体" w:hAnsi="华文宋体"/>
          <w:color w:val="000000"/>
          <w:sz w:val="21"/>
          <w:szCs w:val="21"/>
        </w:rPr>
        <w:t>20161009（第196期）~20171202（237期） 再读《周易</w:t>
      </w:r>
      <w:r w:rsidRPr="001041A7">
        <w:rPr>
          <w:rFonts w:ascii="华文宋体" w:eastAsia="华文宋体" w:hAnsi="华文宋体" w:hint="eastAsia"/>
          <w:color w:val="000000"/>
          <w:sz w:val="21"/>
          <w:szCs w:val="21"/>
        </w:rPr>
        <w:t>》</w:t>
      </w:r>
    </w:p>
    <w:p w14:paraId="504CD022" w14:textId="42C03521" w:rsidR="00786C0D" w:rsidRPr="001041A7" w:rsidRDefault="00786C0D" w:rsidP="001041A7">
      <w:pPr>
        <w:pStyle w:val="a3"/>
        <w:spacing w:before="0" w:beforeAutospacing="0" w:after="0" w:afterAutospacing="0"/>
        <w:rPr>
          <w:rFonts w:ascii="华文宋体" w:eastAsia="华文宋体" w:hAnsi="华文宋体"/>
          <w:color w:val="000000"/>
          <w:sz w:val="21"/>
          <w:szCs w:val="21"/>
        </w:rPr>
      </w:pPr>
      <w:r w:rsidRPr="001041A7">
        <w:rPr>
          <w:rFonts w:ascii="华文宋体" w:eastAsia="华文宋体" w:hAnsi="华文宋体"/>
          <w:color w:val="000000"/>
          <w:sz w:val="21"/>
          <w:szCs w:val="21"/>
        </w:rPr>
        <w:t>20171209（238期）~20191109（294期）续读</w:t>
      </w:r>
      <w:r w:rsidRPr="001041A7">
        <w:rPr>
          <w:rFonts w:ascii="华文宋体" w:eastAsia="华文宋体" w:hAnsi="华文宋体" w:hint="eastAsia"/>
          <w:color w:val="000000"/>
          <w:sz w:val="21"/>
          <w:szCs w:val="21"/>
        </w:rPr>
        <w:t>《</w:t>
      </w:r>
      <w:r w:rsidRPr="001041A7">
        <w:rPr>
          <w:rFonts w:ascii="华文宋体" w:eastAsia="华文宋体" w:hAnsi="华文宋体"/>
          <w:color w:val="000000"/>
          <w:sz w:val="21"/>
          <w:szCs w:val="21"/>
        </w:rPr>
        <w:t>论语</w:t>
      </w:r>
      <w:r w:rsidRPr="001041A7">
        <w:rPr>
          <w:rFonts w:ascii="华文宋体" w:eastAsia="华文宋体" w:hAnsi="华文宋体" w:hint="eastAsia"/>
          <w:color w:val="000000"/>
          <w:sz w:val="21"/>
          <w:szCs w:val="21"/>
        </w:rPr>
        <w:t>》，述而第七</w:t>
      </w:r>
      <w:r w:rsidRPr="001041A7">
        <w:rPr>
          <w:rFonts w:ascii="华文宋体" w:eastAsia="华文宋体" w:hAnsi="华文宋体"/>
          <w:color w:val="000000"/>
          <w:sz w:val="21"/>
          <w:szCs w:val="21"/>
        </w:rPr>
        <w:t>~尧曰第二十</w:t>
      </w:r>
    </w:p>
    <w:p w14:paraId="4571290A" w14:textId="78ED9DEB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  <w:color w:val="000000"/>
          <w:sz w:val="21"/>
          <w:szCs w:val="21"/>
        </w:rPr>
      </w:pPr>
      <w:r w:rsidRPr="001041A7">
        <w:rPr>
          <w:rFonts w:ascii="华文宋体" w:eastAsia="华文宋体" w:hAnsi="华文宋体"/>
          <w:color w:val="000000"/>
          <w:sz w:val="21"/>
          <w:szCs w:val="21"/>
        </w:rPr>
        <w:t>20191208（295期）~20210116（328期）续读</w:t>
      </w:r>
      <w:r w:rsidRPr="001041A7">
        <w:rPr>
          <w:rFonts w:ascii="华文宋体" w:eastAsia="华文宋体" w:hAnsi="华文宋体" w:hint="eastAsia"/>
          <w:color w:val="000000"/>
          <w:sz w:val="21"/>
          <w:szCs w:val="21"/>
        </w:rPr>
        <w:t>《</w:t>
      </w:r>
      <w:r w:rsidRPr="001041A7">
        <w:rPr>
          <w:rFonts w:ascii="华文宋体" w:eastAsia="华文宋体" w:hAnsi="华文宋体"/>
          <w:color w:val="000000"/>
          <w:sz w:val="21"/>
          <w:szCs w:val="21"/>
        </w:rPr>
        <w:t>传习录</w:t>
      </w:r>
      <w:r w:rsidRPr="001041A7">
        <w:rPr>
          <w:rFonts w:ascii="华文宋体" w:eastAsia="华文宋体" w:hAnsi="华文宋体" w:hint="eastAsia"/>
          <w:color w:val="000000"/>
          <w:sz w:val="21"/>
          <w:szCs w:val="21"/>
        </w:rPr>
        <w:t>》</w:t>
      </w:r>
      <w:r w:rsidR="00786C0D" w:rsidRPr="001041A7">
        <w:rPr>
          <w:rFonts w:ascii="华文宋体" w:eastAsia="华文宋体" w:hAnsi="华文宋体" w:hint="eastAsia"/>
          <w:color w:val="000000"/>
          <w:sz w:val="21"/>
          <w:szCs w:val="21"/>
        </w:rPr>
        <w:t>，</w:t>
      </w:r>
      <w:r w:rsidRPr="001041A7">
        <w:rPr>
          <w:rFonts w:ascii="华文宋体" w:eastAsia="华文宋体" w:hAnsi="华文宋体"/>
          <w:color w:val="000000"/>
          <w:sz w:val="21"/>
          <w:szCs w:val="21"/>
        </w:rPr>
        <w:t>中卷</w:t>
      </w:r>
    </w:p>
    <w:p w14:paraId="2D024E2F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  <w:color w:val="000000"/>
          <w:sz w:val="21"/>
          <w:szCs w:val="21"/>
        </w:rPr>
      </w:pPr>
    </w:p>
    <w:p w14:paraId="0F705703" w14:textId="63C6C1DD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  <w:color w:val="000000"/>
          <w:sz w:val="21"/>
          <w:szCs w:val="21"/>
        </w:rPr>
      </w:pPr>
    </w:p>
    <w:p w14:paraId="5B0828D4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</w:p>
    <w:p w14:paraId="050513EC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</w:p>
    <w:p w14:paraId="5DF9DCF1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</w:p>
    <w:p w14:paraId="559DF094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</w:p>
    <w:p w14:paraId="27232E3E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</w:p>
    <w:p w14:paraId="0BB1B726" w14:textId="77777777" w:rsidR="00F33951" w:rsidRPr="001041A7" w:rsidRDefault="00F33951" w:rsidP="001041A7">
      <w:pPr>
        <w:pStyle w:val="a3"/>
        <w:spacing w:before="0" w:beforeAutospacing="0" w:after="0" w:afterAutospacing="0"/>
        <w:rPr>
          <w:rFonts w:ascii="华文宋体" w:eastAsia="华文宋体" w:hAnsi="华文宋体"/>
        </w:rPr>
      </w:pPr>
      <w:r w:rsidRPr="001041A7">
        <w:rPr>
          <w:rFonts w:ascii="华文宋体" w:eastAsia="华文宋体" w:hAnsi="华文宋体"/>
        </w:rPr>
        <w:br/>
      </w:r>
      <w:r w:rsidRPr="001041A7">
        <w:rPr>
          <w:rFonts w:ascii="华文宋体" w:eastAsia="华文宋体" w:hAnsi="华文宋体"/>
        </w:rPr>
        <w:br/>
      </w:r>
    </w:p>
    <w:p w14:paraId="412A0AB7" w14:textId="77777777" w:rsidR="00031C39" w:rsidRPr="001041A7" w:rsidRDefault="00031C39" w:rsidP="001041A7">
      <w:pPr>
        <w:rPr>
          <w:rFonts w:ascii="华文宋体" w:eastAsia="华文宋体" w:hAnsi="华文宋体"/>
        </w:rPr>
      </w:pPr>
    </w:p>
    <w:sectPr w:rsidR="00031C39" w:rsidRPr="0010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65"/>
    <w:rsid w:val="00031C39"/>
    <w:rsid w:val="001041A7"/>
    <w:rsid w:val="00786C0D"/>
    <w:rsid w:val="00E91B65"/>
    <w:rsid w:val="00F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19E3"/>
  <w15:chartTrackingRefBased/>
  <w15:docId w15:val="{71A6C19A-386B-41FC-9F88-517DCF46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haifeng</dc:creator>
  <cp:keywords/>
  <dc:description/>
  <cp:lastModifiedBy>yang haifeng</cp:lastModifiedBy>
  <cp:revision>4</cp:revision>
  <dcterms:created xsi:type="dcterms:W3CDTF">2021-01-16T10:10:00Z</dcterms:created>
  <dcterms:modified xsi:type="dcterms:W3CDTF">2021-01-16T10:28:00Z</dcterms:modified>
</cp:coreProperties>
</file>